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ECD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F06272" w:rsidRPr="00823E20" w:rsidRDefault="004F7E77" w:rsidP="00F06272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>„Vielfalt shoppen</w:t>
      </w:r>
      <w:r w:rsidR="00E85EF5">
        <w:rPr>
          <w:rFonts w:ascii="Raleway" w:hAnsi="Raleway"/>
          <w:b/>
          <w:sz w:val="20"/>
        </w:rPr>
        <w:t>…</w:t>
      </w:r>
      <w:r>
        <w:rPr>
          <w:rFonts w:ascii="Raleway" w:hAnsi="Raleway"/>
          <w:b/>
          <w:sz w:val="20"/>
        </w:rPr>
        <w:t xml:space="preserve"> macht glücklich“</w:t>
      </w:r>
    </w:p>
    <w:p w:rsidR="00F06272" w:rsidRDefault="004F7E77" w:rsidP="00F06272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>
        <w:rPr>
          <w:rFonts w:ascii="Raleway" w:hAnsi="Raleway"/>
          <w:b/>
          <w:sz w:val="24"/>
          <w:szCs w:val="24"/>
        </w:rPr>
        <w:t>Erfolgreiche VITAKRAFT Kampagne wird konsequent fortgeführt</w:t>
      </w:r>
    </w:p>
    <w:p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:rsidR="00F06272" w:rsidRDefault="00E85EF5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 xml:space="preserve">Die erfolgreiche Dachmarkenkampagne von VITAKRAFT, die das Unternehmen mit seiner </w:t>
      </w:r>
      <w:r w:rsidR="00C4296E">
        <w:rPr>
          <w:rFonts w:ascii="Raleway" w:hAnsi="Raleway"/>
          <w:i/>
          <w:szCs w:val="22"/>
        </w:rPr>
        <w:t>Lea</w:t>
      </w:r>
      <w:r w:rsidR="00896518">
        <w:rPr>
          <w:rFonts w:ascii="Raleway" w:hAnsi="Raleway"/>
          <w:i/>
          <w:szCs w:val="22"/>
        </w:rPr>
        <w:t>d</w:t>
      </w:r>
      <w:r>
        <w:rPr>
          <w:rFonts w:ascii="Raleway" w:hAnsi="Raleway"/>
          <w:i/>
          <w:szCs w:val="22"/>
        </w:rPr>
        <w:t xml:space="preserve">agentur Lingner Marketing entwickelt hat, wird aktuell fortgesetzt. Mit dem neuen Claim „Vielfalt shoppen… macht glücklich“ greifen </w:t>
      </w:r>
      <w:r w:rsidR="0014715A">
        <w:rPr>
          <w:rFonts w:ascii="Raleway" w:hAnsi="Raleway"/>
          <w:i/>
          <w:szCs w:val="22"/>
        </w:rPr>
        <w:t>die Kreativen</w:t>
      </w:r>
      <w:r>
        <w:rPr>
          <w:rFonts w:ascii="Raleway" w:hAnsi="Raleway"/>
          <w:i/>
          <w:szCs w:val="22"/>
        </w:rPr>
        <w:t xml:space="preserve"> den roten Faden auf und legen den Fokus diesmal stärker </w:t>
      </w:r>
      <w:r w:rsidR="00377870">
        <w:rPr>
          <w:rFonts w:ascii="Raleway" w:hAnsi="Raleway"/>
          <w:i/>
          <w:szCs w:val="22"/>
        </w:rPr>
        <w:t>auf den Verkauf.</w:t>
      </w:r>
    </w:p>
    <w:p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:rsidR="00344EE1" w:rsidRDefault="00F06272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FÜRTH, </w:t>
      </w:r>
      <w:r w:rsidR="00083247">
        <w:rPr>
          <w:rFonts w:ascii="Raleway" w:hAnsi="Raleway"/>
          <w:szCs w:val="22"/>
        </w:rPr>
        <w:t>November</w:t>
      </w:r>
      <w:r>
        <w:rPr>
          <w:rFonts w:ascii="Raleway" w:hAnsi="Raleway"/>
          <w:szCs w:val="22"/>
        </w:rPr>
        <w:t xml:space="preserve"> 2023 – </w:t>
      </w:r>
      <w:r w:rsidR="009A0704">
        <w:rPr>
          <w:rFonts w:ascii="Raleway" w:hAnsi="Raleway"/>
          <w:szCs w:val="22"/>
        </w:rPr>
        <w:t xml:space="preserve">Ob </w:t>
      </w:r>
      <w:r w:rsidR="003D406E">
        <w:rPr>
          <w:rFonts w:ascii="Raleway" w:hAnsi="Raleway"/>
          <w:szCs w:val="22"/>
        </w:rPr>
        <w:t xml:space="preserve">Hunde, Katzen, </w:t>
      </w:r>
      <w:r w:rsidR="004B2A78">
        <w:rPr>
          <w:rFonts w:ascii="Raleway" w:hAnsi="Raleway"/>
          <w:szCs w:val="22"/>
        </w:rPr>
        <w:t>Wildvögel, Ziervögel</w:t>
      </w:r>
      <w:r w:rsidR="003D406E">
        <w:rPr>
          <w:rFonts w:ascii="Raleway" w:hAnsi="Raleway"/>
          <w:szCs w:val="22"/>
        </w:rPr>
        <w:t xml:space="preserve"> oder</w:t>
      </w:r>
      <w:r w:rsidR="004B2A78">
        <w:rPr>
          <w:rFonts w:ascii="Raleway" w:hAnsi="Raleway"/>
          <w:szCs w:val="22"/>
        </w:rPr>
        <w:t xml:space="preserve"> </w:t>
      </w:r>
      <w:r w:rsidR="00BF7111">
        <w:rPr>
          <w:rFonts w:ascii="Raleway" w:hAnsi="Raleway"/>
          <w:szCs w:val="22"/>
        </w:rPr>
        <w:t xml:space="preserve">Nager – sie alle wollen gut versorgt werden. Und genau für diese Vielfalt bietet VITAKRAFT </w:t>
      </w:r>
      <w:r w:rsidR="001411C1">
        <w:rPr>
          <w:rFonts w:ascii="Raleway" w:hAnsi="Raleway"/>
          <w:szCs w:val="22"/>
        </w:rPr>
        <w:t xml:space="preserve">als Markenunternehmen in der Heimtierbranche </w:t>
      </w:r>
      <w:r w:rsidR="00BF7111">
        <w:rPr>
          <w:rFonts w:ascii="Raleway" w:hAnsi="Raleway"/>
          <w:szCs w:val="22"/>
        </w:rPr>
        <w:t xml:space="preserve">das jeweils passende Futter. </w:t>
      </w:r>
      <w:r w:rsidR="009A0704">
        <w:rPr>
          <w:rFonts w:ascii="Raleway" w:hAnsi="Raleway"/>
          <w:szCs w:val="22"/>
        </w:rPr>
        <w:t xml:space="preserve">Mit einer erfolgreichen und mehrfach prämierten </w:t>
      </w:r>
      <w:r w:rsidR="00E34E6B">
        <w:rPr>
          <w:rFonts w:ascii="Raleway" w:hAnsi="Raleway"/>
          <w:szCs w:val="22"/>
        </w:rPr>
        <w:t>Dachmarke</w:t>
      </w:r>
      <w:r w:rsidR="009A0704">
        <w:rPr>
          <w:rFonts w:ascii="Raleway" w:hAnsi="Raleway"/>
          <w:szCs w:val="22"/>
        </w:rPr>
        <w:t>nkampagne</w:t>
      </w:r>
      <w:r w:rsidR="00E34E6B">
        <w:rPr>
          <w:rFonts w:ascii="Raleway" w:hAnsi="Raleway"/>
          <w:szCs w:val="22"/>
        </w:rPr>
        <w:t xml:space="preserve"> </w:t>
      </w:r>
      <w:r w:rsidR="009A0704">
        <w:rPr>
          <w:rFonts w:ascii="Raleway" w:hAnsi="Raleway"/>
          <w:szCs w:val="22"/>
        </w:rPr>
        <w:t xml:space="preserve">schaffte es das Unternehmen gemeinsam mit seiner </w:t>
      </w:r>
      <w:r w:rsidR="00896518">
        <w:rPr>
          <w:rFonts w:ascii="Raleway" w:hAnsi="Raleway"/>
          <w:szCs w:val="22"/>
        </w:rPr>
        <w:t>Lead</w:t>
      </w:r>
      <w:r w:rsidR="009A0704">
        <w:rPr>
          <w:rFonts w:ascii="Raleway" w:hAnsi="Raleway"/>
          <w:szCs w:val="22"/>
        </w:rPr>
        <w:t>agentur Lingner Marketing aus Fürth</w:t>
      </w:r>
      <w:r w:rsidR="00215265">
        <w:rPr>
          <w:rFonts w:ascii="Raleway" w:hAnsi="Raleway"/>
          <w:szCs w:val="22"/>
        </w:rPr>
        <w:t>,</w:t>
      </w:r>
      <w:r w:rsidR="009A0704">
        <w:rPr>
          <w:rFonts w:ascii="Raleway" w:hAnsi="Raleway"/>
          <w:szCs w:val="22"/>
        </w:rPr>
        <w:t xml:space="preserve"> </w:t>
      </w:r>
      <w:r w:rsidR="00790A0E">
        <w:rPr>
          <w:rFonts w:ascii="Raleway" w:hAnsi="Raleway"/>
          <w:szCs w:val="22"/>
        </w:rPr>
        <w:t xml:space="preserve">in den letzten Jahren die Marke </w:t>
      </w:r>
      <w:r w:rsidR="00215265">
        <w:rPr>
          <w:rFonts w:ascii="Raleway" w:hAnsi="Raleway"/>
          <w:szCs w:val="22"/>
        </w:rPr>
        <w:t>emotional</w:t>
      </w:r>
      <w:r w:rsidR="00790A0E">
        <w:rPr>
          <w:rFonts w:ascii="Raleway" w:hAnsi="Raleway"/>
          <w:szCs w:val="22"/>
        </w:rPr>
        <w:t xml:space="preserve"> aufzuladen. </w:t>
      </w:r>
      <w:r w:rsidR="00215265">
        <w:rPr>
          <w:rFonts w:ascii="Raleway" w:hAnsi="Raleway"/>
          <w:szCs w:val="22"/>
        </w:rPr>
        <w:t xml:space="preserve">Dabei steht das Glück, das aus der Bindung zwischen Menschen und ihren Haustieren entsteht, </w:t>
      </w:r>
      <w:r w:rsidR="005E0F04">
        <w:rPr>
          <w:rFonts w:ascii="Raleway" w:hAnsi="Raleway"/>
          <w:szCs w:val="22"/>
        </w:rPr>
        <w:t>stets</w:t>
      </w:r>
      <w:r w:rsidR="00215265">
        <w:rPr>
          <w:rFonts w:ascii="Raleway" w:hAnsi="Raleway"/>
          <w:szCs w:val="22"/>
        </w:rPr>
        <w:t xml:space="preserve"> im Fokus und mündet im übergreifenden Claim „VITAKRAFT macht glücklich“. Im aktuellen Flight verbindet sich nun das Glück gekonnt mit der Vielfalt. </w:t>
      </w:r>
    </w:p>
    <w:p w:rsidR="00BF7111" w:rsidRDefault="00BF7111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470FD3" w:rsidRPr="00470FD3" w:rsidRDefault="00470FD3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  <w:r>
        <w:rPr>
          <w:rFonts w:ascii="Raleway" w:hAnsi="Raleway"/>
          <w:b/>
          <w:szCs w:val="22"/>
        </w:rPr>
        <w:t>Bewährte und neue Creatives</w:t>
      </w:r>
    </w:p>
    <w:p w:rsidR="007129EE" w:rsidRDefault="00215265" w:rsidP="007129EE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>Die Kreativen aus dem Hause Lingner Marketing analysierten</w:t>
      </w:r>
      <w:r w:rsidR="00D243FC">
        <w:rPr>
          <w:rFonts w:ascii="Raleway" w:hAnsi="Raleway"/>
          <w:szCs w:val="22"/>
        </w:rPr>
        <w:t xml:space="preserve"> für den neuen Flight</w:t>
      </w:r>
      <w:r>
        <w:rPr>
          <w:rFonts w:ascii="Raleway" w:hAnsi="Raleway"/>
          <w:szCs w:val="22"/>
        </w:rPr>
        <w:t xml:space="preserve"> die bereits umgesetzten Maßnahmen und griffen bewährte, gut in der Zielgruppe </w:t>
      </w:r>
      <w:r w:rsidR="008A74C3">
        <w:rPr>
          <w:rFonts w:ascii="Raleway" w:hAnsi="Raleway"/>
          <w:szCs w:val="22"/>
        </w:rPr>
        <w:t>verfangende</w:t>
      </w:r>
      <w:r>
        <w:rPr>
          <w:rFonts w:ascii="Raleway" w:hAnsi="Raleway"/>
          <w:szCs w:val="22"/>
        </w:rPr>
        <w:t xml:space="preserve"> Creatives erneut auf. </w:t>
      </w:r>
      <w:r w:rsidR="00D243FC">
        <w:rPr>
          <w:rFonts w:ascii="Raleway" w:hAnsi="Raleway"/>
          <w:szCs w:val="22"/>
        </w:rPr>
        <w:t>Bei den</w:t>
      </w:r>
      <w:r w:rsidR="007129EE">
        <w:rPr>
          <w:rFonts w:ascii="Raleway" w:hAnsi="Raleway"/>
          <w:szCs w:val="22"/>
        </w:rPr>
        <w:t xml:space="preserve"> Katzen </w:t>
      </w:r>
      <w:r w:rsidR="00D243FC">
        <w:rPr>
          <w:rFonts w:ascii="Raleway" w:hAnsi="Raleway"/>
          <w:szCs w:val="22"/>
        </w:rPr>
        <w:t xml:space="preserve">stand </w:t>
      </w:r>
      <w:r w:rsidR="007129EE">
        <w:rPr>
          <w:rFonts w:ascii="Raleway" w:hAnsi="Raleway"/>
          <w:szCs w:val="22"/>
        </w:rPr>
        <w:t xml:space="preserve">diesmal </w:t>
      </w:r>
      <w:r w:rsidR="00D243FC">
        <w:rPr>
          <w:rFonts w:ascii="Raleway" w:hAnsi="Raleway"/>
          <w:szCs w:val="22"/>
        </w:rPr>
        <w:t>das</w:t>
      </w:r>
      <w:r w:rsidR="007129EE">
        <w:rPr>
          <w:rFonts w:ascii="Raleway" w:hAnsi="Raleway"/>
          <w:szCs w:val="22"/>
        </w:rPr>
        <w:t xml:space="preserve"> Katzennassfutter der Marke </w:t>
      </w:r>
      <w:proofErr w:type="spellStart"/>
      <w:r w:rsidR="003D406E">
        <w:rPr>
          <w:rFonts w:ascii="Raleway" w:hAnsi="Raleway"/>
          <w:szCs w:val="22"/>
        </w:rPr>
        <w:t>Vitakraft</w:t>
      </w:r>
      <w:proofErr w:type="spellEnd"/>
      <w:r w:rsidR="003D406E">
        <w:rPr>
          <w:rFonts w:ascii="Raleway" w:hAnsi="Raleway"/>
          <w:szCs w:val="22"/>
        </w:rPr>
        <w:t xml:space="preserve"> </w:t>
      </w:r>
      <w:proofErr w:type="spellStart"/>
      <w:r w:rsidR="007129EE">
        <w:rPr>
          <w:rFonts w:ascii="Raleway" w:hAnsi="Raleway"/>
          <w:szCs w:val="22"/>
        </w:rPr>
        <w:t>Poésie</w:t>
      </w:r>
      <w:proofErr w:type="spellEnd"/>
      <w:r w:rsidR="00896518" w:rsidRPr="00896518">
        <w:rPr>
          <w:rFonts w:ascii="Raleway" w:hAnsi="Raleway"/>
          <w:szCs w:val="22"/>
          <w:vertAlign w:val="superscript"/>
        </w:rPr>
        <w:t>®</w:t>
      </w:r>
      <w:r w:rsidR="007129EE">
        <w:rPr>
          <w:rFonts w:ascii="Raleway" w:hAnsi="Raleway"/>
          <w:szCs w:val="22"/>
        </w:rPr>
        <w:t xml:space="preserve"> </w:t>
      </w:r>
      <w:r w:rsidR="00D243FC">
        <w:rPr>
          <w:rFonts w:ascii="Raleway" w:hAnsi="Raleway"/>
          <w:szCs w:val="22"/>
        </w:rPr>
        <w:t>im Mittelpunkt</w:t>
      </w:r>
      <w:r w:rsidR="007129EE">
        <w:rPr>
          <w:rFonts w:ascii="Raleway" w:hAnsi="Raleway"/>
          <w:szCs w:val="22"/>
        </w:rPr>
        <w:t xml:space="preserve">. Hierfür erstellte die Agentur neue </w:t>
      </w:r>
      <w:r w:rsidR="00D243FC">
        <w:rPr>
          <w:rFonts w:ascii="Raleway" w:hAnsi="Raleway"/>
          <w:szCs w:val="22"/>
        </w:rPr>
        <w:t>Fotos und Videos</w:t>
      </w:r>
      <w:r w:rsidR="007129EE">
        <w:rPr>
          <w:rFonts w:ascii="Raleway" w:hAnsi="Raleway"/>
          <w:szCs w:val="22"/>
        </w:rPr>
        <w:t xml:space="preserve"> in Eigenproduktion.  </w:t>
      </w:r>
    </w:p>
    <w:p w:rsidR="007129EE" w:rsidRDefault="007129EE" w:rsidP="007129EE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215265" w:rsidRDefault="007129EE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>Die</w:t>
      </w:r>
      <w:r w:rsidR="008A74C3">
        <w:rPr>
          <w:rFonts w:ascii="Raleway" w:hAnsi="Raleway"/>
          <w:szCs w:val="22"/>
        </w:rPr>
        <w:t xml:space="preserve"> </w:t>
      </w:r>
      <w:r w:rsidR="00D243FC">
        <w:rPr>
          <w:rFonts w:ascii="Raleway" w:hAnsi="Raleway"/>
          <w:szCs w:val="22"/>
        </w:rPr>
        <w:t>M</w:t>
      </w:r>
      <w:r w:rsidR="008A74C3">
        <w:rPr>
          <w:rFonts w:ascii="Raleway" w:hAnsi="Raleway"/>
          <w:szCs w:val="22"/>
        </w:rPr>
        <w:t xml:space="preserve">otive zeigen </w:t>
      </w:r>
      <w:r>
        <w:rPr>
          <w:rFonts w:ascii="Raleway" w:hAnsi="Raleway"/>
          <w:szCs w:val="22"/>
        </w:rPr>
        <w:t>sowohl die Tiere als auch die Menschen in ihrer Vielfalt. Die bewusst alltag</w:t>
      </w:r>
      <w:r w:rsidR="00D243FC">
        <w:rPr>
          <w:rFonts w:ascii="Raleway" w:hAnsi="Raleway"/>
          <w:szCs w:val="22"/>
        </w:rPr>
        <w:t>s</w:t>
      </w:r>
      <w:r>
        <w:rPr>
          <w:rFonts w:ascii="Raleway" w:hAnsi="Raleway"/>
          <w:szCs w:val="22"/>
        </w:rPr>
        <w:t xml:space="preserve">nah gewählten Szenen – mal am Futternapf oder im liebevollen Umgang der Heimtierbesitzenden mit ihren Tieren – </w:t>
      </w:r>
      <w:r w:rsidR="008A74C3">
        <w:rPr>
          <w:rFonts w:ascii="Raleway" w:hAnsi="Raleway"/>
          <w:szCs w:val="22"/>
        </w:rPr>
        <w:t xml:space="preserve">ermöglichen </w:t>
      </w:r>
      <w:r w:rsidR="00470FD3">
        <w:rPr>
          <w:rFonts w:ascii="Raleway" w:hAnsi="Raleway"/>
          <w:szCs w:val="22"/>
        </w:rPr>
        <w:t>es Betrachtenden</w:t>
      </w:r>
      <w:r w:rsidR="008A74C3">
        <w:rPr>
          <w:rFonts w:ascii="Raleway" w:hAnsi="Raleway"/>
          <w:szCs w:val="22"/>
        </w:rPr>
        <w:t xml:space="preserve">, sich </w:t>
      </w:r>
      <w:r w:rsidR="00D243FC">
        <w:rPr>
          <w:rFonts w:ascii="Raleway" w:hAnsi="Raleway"/>
          <w:szCs w:val="22"/>
        </w:rPr>
        <w:t xml:space="preserve">gut </w:t>
      </w:r>
      <w:r w:rsidR="008A74C3">
        <w:rPr>
          <w:rFonts w:ascii="Raleway" w:hAnsi="Raleway"/>
          <w:szCs w:val="22"/>
        </w:rPr>
        <w:t>mit der Marke zu identifizieren.</w:t>
      </w:r>
      <w:r w:rsidR="00470FD3">
        <w:rPr>
          <w:rFonts w:ascii="Raleway" w:hAnsi="Raleway"/>
          <w:szCs w:val="22"/>
        </w:rPr>
        <w:t xml:space="preserve"> </w:t>
      </w:r>
      <w:r>
        <w:rPr>
          <w:rFonts w:ascii="Raleway" w:hAnsi="Raleway"/>
          <w:szCs w:val="22"/>
        </w:rPr>
        <w:t xml:space="preserve">Ob alt oder jung, Katze oder Nagetier – die Kampagne zeigt sich in all ihren Facetten so vielfältig wie die Realität. </w:t>
      </w:r>
    </w:p>
    <w:p w:rsidR="00470FD3" w:rsidRDefault="00470FD3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3D406E" w:rsidRDefault="003D406E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BF7111" w:rsidRPr="00470FD3" w:rsidRDefault="00470FD3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  <w:r>
        <w:rPr>
          <w:rFonts w:ascii="Raleway" w:hAnsi="Raleway"/>
          <w:b/>
          <w:szCs w:val="22"/>
        </w:rPr>
        <w:lastRenderedPageBreak/>
        <w:t>Hoher qualitativer Ansatz</w:t>
      </w:r>
    </w:p>
    <w:p w:rsidR="00344EE1" w:rsidRPr="00F06272" w:rsidRDefault="00E34E6B" w:rsidP="00E34E6B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Mit dem neuen </w:t>
      </w:r>
      <w:r w:rsidR="00470FD3">
        <w:rPr>
          <w:rFonts w:ascii="Raleway" w:hAnsi="Raleway"/>
          <w:szCs w:val="22"/>
        </w:rPr>
        <w:t xml:space="preserve">crossmedialen </w:t>
      </w:r>
      <w:r>
        <w:rPr>
          <w:rFonts w:ascii="Raleway" w:hAnsi="Raleway"/>
          <w:szCs w:val="22"/>
        </w:rPr>
        <w:t xml:space="preserve">Kampagnen-Flight, der sich von Mitte September bis Anfang November </w:t>
      </w:r>
      <w:r w:rsidR="00423098">
        <w:rPr>
          <w:rFonts w:ascii="Raleway" w:hAnsi="Raleway"/>
          <w:szCs w:val="22"/>
        </w:rPr>
        <w:t xml:space="preserve">2023 </w:t>
      </w:r>
      <w:r>
        <w:rPr>
          <w:rFonts w:ascii="Raleway" w:hAnsi="Raleway"/>
          <w:szCs w:val="22"/>
        </w:rPr>
        <w:t>erstreckt, setzt VITAKRAFT</w:t>
      </w:r>
      <w:r w:rsidR="00BF7111" w:rsidRPr="00BF7111">
        <w:rPr>
          <w:rFonts w:ascii="Raleway" w:hAnsi="Raleway"/>
          <w:szCs w:val="22"/>
        </w:rPr>
        <w:t xml:space="preserve"> die </w:t>
      </w:r>
      <w:r>
        <w:rPr>
          <w:rFonts w:ascii="Raleway" w:hAnsi="Raleway"/>
          <w:szCs w:val="22"/>
        </w:rPr>
        <w:t>erfolgreiche Dachmarkenkommunikation</w:t>
      </w:r>
      <w:r w:rsidR="00BF7111" w:rsidRPr="00BF7111">
        <w:rPr>
          <w:rFonts w:ascii="Raleway" w:hAnsi="Raleway"/>
          <w:szCs w:val="22"/>
        </w:rPr>
        <w:t xml:space="preserve"> </w:t>
      </w:r>
      <w:r w:rsidR="00215265">
        <w:rPr>
          <w:rFonts w:ascii="Raleway" w:hAnsi="Raleway"/>
          <w:szCs w:val="22"/>
        </w:rPr>
        <w:t xml:space="preserve">konsequent </w:t>
      </w:r>
      <w:r w:rsidR="00BF7111" w:rsidRPr="00BF7111">
        <w:rPr>
          <w:rFonts w:ascii="Raleway" w:hAnsi="Raleway"/>
          <w:szCs w:val="22"/>
        </w:rPr>
        <w:t>fort</w:t>
      </w:r>
      <w:r>
        <w:rPr>
          <w:rFonts w:ascii="Raleway" w:hAnsi="Raleway"/>
          <w:szCs w:val="22"/>
        </w:rPr>
        <w:t xml:space="preserve"> und behält den hohen </w:t>
      </w:r>
      <w:r w:rsidR="00BF7111" w:rsidRPr="00BF7111">
        <w:rPr>
          <w:rFonts w:ascii="Raleway" w:hAnsi="Raleway"/>
          <w:szCs w:val="22"/>
        </w:rPr>
        <w:t xml:space="preserve">qualitativen Ansatz bei. </w:t>
      </w:r>
      <w:r>
        <w:rPr>
          <w:rFonts w:ascii="Raleway" w:hAnsi="Raleway"/>
          <w:szCs w:val="22"/>
        </w:rPr>
        <w:t xml:space="preserve">Lingner Marketing sorgt dabei mit </w:t>
      </w:r>
      <w:r w:rsidR="00D243FC">
        <w:rPr>
          <w:rFonts w:ascii="Raleway" w:hAnsi="Raleway"/>
          <w:szCs w:val="22"/>
        </w:rPr>
        <w:t xml:space="preserve">ihrem strategischen Ansatz und </w:t>
      </w:r>
      <w:r>
        <w:rPr>
          <w:rFonts w:ascii="Raleway" w:hAnsi="Raleway"/>
          <w:szCs w:val="22"/>
        </w:rPr>
        <w:t>stimmigen Creatives über alle Kanäle dafür, dass sich die Marke noch weiter emotional auflädt.</w:t>
      </w:r>
      <w:r w:rsidRPr="00F06272">
        <w:rPr>
          <w:rFonts w:ascii="Raleway" w:hAnsi="Raleway"/>
          <w:szCs w:val="22"/>
        </w:rPr>
        <w:t xml:space="preserve"> </w:t>
      </w:r>
    </w:p>
    <w:p w:rsidR="00344EE1" w:rsidRPr="00F06272" w:rsidRDefault="00344EE1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344EE1" w:rsidRPr="00F06272" w:rsidRDefault="00E34E6B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Weitere Informationen finden Interessierte auch unter </w:t>
      </w:r>
      <w:hyperlink r:id="rId6" w:history="1">
        <w:r w:rsidRPr="00672D92">
          <w:rPr>
            <w:rStyle w:val="Hyperlink"/>
            <w:rFonts w:ascii="Raleway" w:hAnsi="Raleway"/>
            <w:szCs w:val="22"/>
          </w:rPr>
          <w:t>www.lingner.de</w:t>
        </w:r>
      </w:hyperlink>
      <w:r>
        <w:rPr>
          <w:rFonts w:ascii="Raleway" w:hAnsi="Raleway"/>
          <w:szCs w:val="22"/>
        </w:rPr>
        <w:t xml:space="preserve"> </w:t>
      </w:r>
    </w:p>
    <w:p w:rsidR="00344EE1" w:rsidRPr="00F06272" w:rsidRDefault="00344EE1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:rsidR="00344EE1" w:rsidRDefault="00344EE1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6B59A2" w:rsidRDefault="006B59A2" w:rsidP="006B59A2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:rsidR="006B59A2" w:rsidRPr="00B15CC4" w:rsidRDefault="006B59A2" w:rsidP="006B59A2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 xml:space="preserve">n Erfolg ihrer Kundinnen und Kunden. Gegründet als klassische Werbeagentur im Jahr 1989 hat sie sich heute erfolgreich als Expertin für holistische Markenerlebnisse positioniert und behauptet sich seit Jahren erfolgreich im </w:t>
      </w:r>
      <w:r w:rsidRPr="002B70E1">
        <w:rPr>
          <w:rFonts w:ascii="Raleway" w:hAnsi="Raleway"/>
          <w:i/>
          <w:sz w:val="20"/>
        </w:rPr>
        <w:t>Umsatzranking von W&amp;V, Horizont und GWA unter den Top 50 der größten inhabergeführten Agenturen</w:t>
      </w:r>
      <w:r>
        <w:rPr>
          <w:rFonts w:ascii="Raleway" w:hAnsi="Raleway"/>
          <w:i/>
          <w:sz w:val="20"/>
        </w:rPr>
        <w:t>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:rsidR="00344EE1" w:rsidRDefault="00344EE1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A62051" w:rsidRDefault="00A62051" w:rsidP="00F26C2B">
      <w:pPr>
        <w:ind w:right="1128"/>
        <w:rPr>
          <w:rFonts w:ascii="Raleway" w:hAnsi="Raleway"/>
          <w:b/>
        </w:rPr>
      </w:pPr>
    </w:p>
    <w:p w:rsidR="00F06272" w:rsidRDefault="00F06272" w:rsidP="00F06272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Bildunterschriften</w:t>
      </w:r>
    </w:p>
    <w:p w:rsidR="00F06272" w:rsidRDefault="00C36DE5" w:rsidP="00F06272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3512185</wp:posOffset>
            </wp:positionH>
            <wp:positionV relativeFrom="paragraph">
              <wp:posOffset>94615</wp:posOffset>
            </wp:positionV>
            <wp:extent cx="1619885" cy="161988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ocial_Media_Ads_Newsfeed_Gartenvogel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Raleway" w:hAnsi="Raleway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1751965</wp:posOffset>
            </wp:positionH>
            <wp:positionV relativeFrom="paragraph">
              <wp:posOffset>97790</wp:posOffset>
            </wp:positionV>
            <wp:extent cx="1619885" cy="161988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ocial_Media_Ads_Newsfeed_Hund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rFonts w:ascii="Raleway" w:hAnsi="Raleway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97790</wp:posOffset>
            </wp:positionV>
            <wp:extent cx="1620000" cy="16200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ocial_Media_Ads_Newsfeed_Katze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C36DE5" w:rsidRDefault="00C36DE5" w:rsidP="00F06272">
      <w:pPr>
        <w:ind w:right="1128"/>
        <w:rPr>
          <w:rFonts w:ascii="Raleway" w:hAnsi="Raleway"/>
          <w:b/>
        </w:rPr>
      </w:pPr>
    </w:p>
    <w:p w:rsidR="00C36DE5" w:rsidRDefault="00C36DE5" w:rsidP="00F06272">
      <w:pPr>
        <w:ind w:right="1128"/>
        <w:rPr>
          <w:rFonts w:ascii="Raleway" w:hAnsi="Raleway"/>
          <w:b/>
        </w:rPr>
      </w:pPr>
    </w:p>
    <w:p w:rsidR="00C36DE5" w:rsidRDefault="00C36DE5" w:rsidP="00F06272">
      <w:pPr>
        <w:ind w:right="1128"/>
        <w:rPr>
          <w:rFonts w:ascii="Raleway" w:hAnsi="Raleway"/>
          <w:b/>
        </w:rPr>
      </w:pPr>
    </w:p>
    <w:p w:rsidR="00C36DE5" w:rsidRDefault="00C36DE5" w:rsidP="00F06272">
      <w:pPr>
        <w:ind w:right="1128"/>
        <w:rPr>
          <w:rFonts w:ascii="Raleway" w:hAnsi="Raleway"/>
          <w:b/>
        </w:rPr>
      </w:pPr>
    </w:p>
    <w:p w:rsidR="00C36DE5" w:rsidRDefault="00C36DE5" w:rsidP="00F06272">
      <w:pPr>
        <w:ind w:right="1128"/>
        <w:rPr>
          <w:rFonts w:ascii="Raleway" w:hAnsi="Raleway"/>
          <w:b/>
        </w:rPr>
      </w:pPr>
    </w:p>
    <w:p w:rsidR="00C36DE5" w:rsidRDefault="00C36DE5" w:rsidP="00F06272">
      <w:pPr>
        <w:ind w:right="1128"/>
        <w:rPr>
          <w:rFonts w:ascii="Raleway" w:hAnsi="Raleway"/>
          <w:b/>
        </w:rPr>
      </w:pPr>
    </w:p>
    <w:p w:rsidR="00C36DE5" w:rsidRDefault="00C36DE5" w:rsidP="00F06272">
      <w:pPr>
        <w:ind w:right="1128"/>
        <w:rPr>
          <w:rFonts w:ascii="Raleway" w:hAnsi="Raleway"/>
          <w:b/>
        </w:rPr>
      </w:pPr>
    </w:p>
    <w:p w:rsidR="00C36DE5" w:rsidRDefault="00C36DE5" w:rsidP="00F06272">
      <w:pPr>
        <w:ind w:right="1128"/>
        <w:rPr>
          <w:rFonts w:ascii="Raleway" w:hAnsi="Raleway"/>
          <w:b/>
        </w:rPr>
      </w:pPr>
    </w:p>
    <w:p w:rsidR="00C36DE5" w:rsidRDefault="00C36DE5" w:rsidP="00F06272">
      <w:pPr>
        <w:ind w:right="1128"/>
        <w:rPr>
          <w:rFonts w:ascii="Raleway" w:hAnsi="Raleway"/>
          <w:b/>
        </w:rPr>
      </w:pPr>
    </w:p>
    <w:p w:rsidR="00F06272" w:rsidRDefault="00F06272" w:rsidP="00F06272">
      <w:pPr>
        <w:ind w:right="1128"/>
        <w:rPr>
          <w:rFonts w:ascii="Raleway" w:hAnsi="Raleway"/>
          <w:b/>
        </w:rPr>
      </w:pPr>
    </w:p>
    <w:p w:rsidR="00F06272" w:rsidRDefault="00F06272" w:rsidP="00F06272">
      <w:pPr>
        <w:ind w:right="1128"/>
        <w:rPr>
          <w:rFonts w:ascii="Raleway" w:hAnsi="Raleway"/>
          <w:b/>
        </w:rPr>
      </w:pPr>
    </w:p>
    <w:p w:rsidR="00F06272" w:rsidRPr="0044286C" w:rsidRDefault="00D32DB3" w:rsidP="00F06272">
      <w:pPr>
        <w:ind w:right="1128"/>
        <w:rPr>
          <w:rFonts w:ascii="Raleway" w:hAnsi="Raleway"/>
          <w:i/>
        </w:rPr>
      </w:pPr>
      <w:r w:rsidRPr="00D32DB3">
        <w:rPr>
          <w:rFonts w:ascii="Raleway" w:hAnsi="Raleway"/>
          <w:i/>
        </w:rPr>
        <w:t>Mit dem neuen crossmedialen Kampagnen-Flight</w:t>
      </w:r>
      <w:r>
        <w:rPr>
          <w:rFonts w:ascii="Raleway" w:hAnsi="Raleway"/>
          <w:i/>
        </w:rPr>
        <w:t xml:space="preserve"> </w:t>
      </w:r>
      <w:r w:rsidRPr="00D32DB3">
        <w:rPr>
          <w:rFonts w:ascii="Raleway" w:hAnsi="Raleway"/>
          <w:i/>
        </w:rPr>
        <w:t>setzt VITAKRAFT die erfolgreiche Dachmarkenkommunikation konsequent fort</w:t>
      </w:r>
      <w:r>
        <w:rPr>
          <w:rFonts w:ascii="Raleway" w:hAnsi="Raleway"/>
          <w:i/>
        </w:rPr>
        <w:t xml:space="preserve"> und rückt die Vielfalt in den Mittelpunkt. </w:t>
      </w: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A62051" w:rsidRDefault="00A62051" w:rsidP="00F26C2B">
      <w:pPr>
        <w:ind w:right="1128"/>
        <w:rPr>
          <w:rFonts w:ascii="Raleway" w:hAnsi="Raleway"/>
          <w:b/>
        </w:rPr>
      </w:pPr>
    </w:p>
    <w:p w:rsidR="00A62051" w:rsidRDefault="00A62051" w:rsidP="00F26C2B">
      <w:pPr>
        <w:ind w:right="1128"/>
        <w:rPr>
          <w:rFonts w:ascii="Raleway" w:hAnsi="Raleway"/>
          <w:b/>
        </w:rPr>
      </w:pPr>
    </w:p>
    <w:p w:rsidR="00A62051" w:rsidRDefault="00A62051" w:rsidP="00F26C2B">
      <w:pPr>
        <w:ind w:right="1128"/>
        <w:rPr>
          <w:rFonts w:ascii="Raleway" w:hAnsi="Raleway"/>
          <w:b/>
        </w:rPr>
      </w:pPr>
    </w:p>
    <w:p w:rsidR="00F06272" w:rsidRDefault="00F06272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t>Pressekontakt: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10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default" r:id="rId11"/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5D7" w:rsidRDefault="009D15D7" w:rsidP="00F26C2B">
      <w:r>
        <w:separator/>
      </w:r>
    </w:p>
  </w:endnote>
  <w:endnote w:type="continuationSeparator" w:id="0">
    <w:p w:rsidR="009D15D7" w:rsidRDefault="009D15D7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8560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Raleway" w:hAnsi="Raleway"/>
                <w:sz w:val="18"/>
                <w:szCs w:val="18"/>
              </w:rPr>
              <w:id w:val="1138454866"/>
              <w:docPartObj>
                <w:docPartGallery w:val="Page Numbers (Top of Page)"/>
                <w:docPartUnique/>
              </w:docPartObj>
            </w:sdtPr>
            <w:sdtEndPr/>
            <w:sdtContent>
              <w:p w:rsidR="00F11537" w:rsidRPr="00F11537" w:rsidRDefault="00F11537" w:rsidP="00F11537">
                <w:pPr>
                  <w:pStyle w:val="Fuzeile"/>
                  <w:jc w:val="center"/>
                  <w:rPr>
                    <w:rFonts w:ascii="Raleway" w:hAnsi="Raleway"/>
                    <w:sz w:val="18"/>
                    <w:szCs w:val="18"/>
                  </w:rPr>
                </w:pPr>
                <w:r>
                  <w:rPr>
                    <w:rFonts w:ascii="Raleway" w:hAnsi="Raleway"/>
                    <w:sz w:val="18"/>
                    <w:szCs w:val="18"/>
                  </w:rPr>
                  <w:t xml:space="preserve">Seite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PAGE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1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Raleway" w:hAnsi="Raleway"/>
                    <w:sz w:val="18"/>
                    <w:szCs w:val="18"/>
                  </w:rPr>
                  <w:t xml:space="preserve"> von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NUMPAGES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4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  <w:p w:rsidR="00F11537" w:rsidRDefault="00F115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5D7" w:rsidRDefault="009D15D7" w:rsidP="00F26C2B">
      <w:r>
        <w:separator/>
      </w:r>
    </w:p>
  </w:footnote>
  <w:footnote w:type="continuationSeparator" w:id="0">
    <w:p w:rsidR="009D15D7" w:rsidRDefault="009D15D7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77"/>
    <w:rsid w:val="00025AB4"/>
    <w:rsid w:val="00083247"/>
    <w:rsid w:val="000A1829"/>
    <w:rsid w:val="000C5ED0"/>
    <w:rsid w:val="001411C1"/>
    <w:rsid w:val="0014715A"/>
    <w:rsid w:val="001B0972"/>
    <w:rsid w:val="001D22B3"/>
    <w:rsid w:val="00215265"/>
    <w:rsid w:val="00331EAA"/>
    <w:rsid w:val="00344EE1"/>
    <w:rsid w:val="00377870"/>
    <w:rsid w:val="003A3D9B"/>
    <w:rsid w:val="003D406E"/>
    <w:rsid w:val="00423098"/>
    <w:rsid w:val="00470FD3"/>
    <w:rsid w:val="00481318"/>
    <w:rsid w:val="004B2A78"/>
    <w:rsid w:val="004E042B"/>
    <w:rsid w:val="004F7E77"/>
    <w:rsid w:val="00513780"/>
    <w:rsid w:val="005E0F04"/>
    <w:rsid w:val="00666379"/>
    <w:rsid w:val="006B59A2"/>
    <w:rsid w:val="007129EE"/>
    <w:rsid w:val="00790A0E"/>
    <w:rsid w:val="007A79BB"/>
    <w:rsid w:val="007B35B9"/>
    <w:rsid w:val="007F431D"/>
    <w:rsid w:val="00814284"/>
    <w:rsid w:val="00873D20"/>
    <w:rsid w:val="00896518"/>
    <w:rsid w:val="008A74C3"/>
    <w:rsid w:val="008C3367"/>
    <w:rsid w:val="008D034A"/>
    <w:rsid w:val="00996601"/>
    <w:rsid w:val="009A0704"/>
    <w:rsid w:val="009A7E76"/>
    <w:rsid w:val="009D15D7"/>
    <w:rsid w:val="00A133D5"/>
    <w:rsid w:val="00A62051"/>
    <w:rsid w:val="00A6476D"/>
    <w:rsid w:val="00AA1BCD"/>
    <w:rsid w:val="00AC21F3"/>
    <w:rsid w:val="00B01EA5"/>
    <w:rsid w:val="00BF3A3C"/>
    <w:rsid w:val="00BF7111"/>
    <w:rsid w:val="00C36DE5"/>
    <w:rsid w:val="00C4296E"/>
    <w:rsid w:val="00C91ECE"/>
    <w:rsid w:val="00CA6FD6"/>
    <w:rsid w:val="00D21958"/>
    <w:rsid w:val="00D243FC"/>
    <w:rsid w:val="00D32DB3"/>
    <w:rsid w:val="00D44054"/>
    <w:rsid w:val="00DE7AD4"/>
    <w:rsid w:val="00E129BD"/>
    <w:rsid w:val="00E34E6B"/>
    <w:rsid w:val="00E70201"/>
    <w:rsid w:val="00E85EF5"/>
    <w:rsid w:val="00E916EA"/>
    <w:rsid w:val="00EB1AFD"/>
    <w:rsid w:val="00F06272"/>
    <w:rsid w:val="00F11537"/>
    <w:rsid w:val="00F2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134A9"/>
  <w14:defaultImageDpi w14:val="32767"/>
  <w15:chartTrackingRefBased/>
  <w15:docId w15:val="{72C0D2BF-1365-4F71-8B80-285CFAE8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ngner.d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tanja.nuernberger@lingner.d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3</Pages>
  <Words>505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19</cp:revision>
  <dcterms:created xsi:type="dcterms:W3CDTF">2023-09-15T08:43:00Z</dcterms:created>
  <dcterms:modified xsi:type="dcterms:W3CDTF">2023-11-14T07:26:00Z</dcterms:modified>
</cp:coreProperties>
</file>